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25FBF2" w14:textId="77777777" w:rsidR="008A0599" w:rsidRPr="009F33C1" w:rsidRDefault="00000000">
      <w:pPr>
        <w:spacing w:line="360" w:lineRule="auto"/>
        <w:jc w:val="center"/>
        <w:rPr>
          <w:rFonts w:ascii="方正小标宋简体" w:eastAsia="方正小标宋简体" w:hAnsi="方正小标宋简体" w:hint="eastAsia"/>
          <w:bCs/>
          <w:sz w:val="44"/>
          <w:szCs w:val="44"/>
        </w:rPr>
      </w:pPr>
      <w:r w:rsidRPr="009F33C1">
        <w:rPr>
          <w:rFonts w:ascii="方正小标宋简体" w:eastAsia="方正小标宋简体" w:hAnsi="方正小标宋简体" w:hint="eastAsia"/>
          <w:bCs/>
          <w:sz w:val="44"/>
          <w:szCs w:val="44"/>
        </w:rPr>
        <w:t>学习优秀奖学金学生申请操作指南</w:t>
      </w:r>
    </w:p>
    <w:p w14:paraId="1B3F4304" w14:textId="06966018" w:rsidR="008A0599" w:rsidRDefault="00000000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工作时间节点</w:t>
      </w:r>
    </w:p>
    <w:p w14:paraId="64FAAA98" w14:textId="5DE4F6ED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>
        <w:rPr>
          <w:rFonts w:ascii="仿宋" w:eastAsia="仿宋" w:hAnsi="仿宋"/>
          <w:bCs/>
          <w:kern w:val="44"/>
          <w:sz w:val="28"/>
          <w:szCs w:val="28"/>
        </w:rPr>
        <w:t>0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月</w:t>
      </w:r>
      <w:r>
        <w:rPr>
          <w:rFonts w:ascii="仿宋" w:eastAsia="仿宋" w:hAnsi="仿宋"/>
          <w:bCs/>
          <w:kern w:val="44"/>
          <w:sz w:val="28"/>
          <w:szCs w:val="28"/>
        </w:rPr>
        <w:t>2</w:t>
      </w:r>
      <w:r w:rsidR="009F33C1">
        <w:rPr>
          <w:rFonts w:ascii="仿宋" w:eastAsia="仿宋" w:hAnsi="仿宋" w:hint="eastAsia"/>
          <w:bCs/>
          <w:kern w:val="44"/>
          <w:sz w:val="28"/>
          <w:szCs w:val="28"/>
        </w:rPr>
        <w:t>1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日-</w:t>
      </w:r>
      <w:r>
        <w:rPr>
          <w:rFonts w:ascii="仿宋" w:eastAsia="仿宋" w:hAnsi="仿宋"/>
          <w:bCs/>
          <w:kern w:val="44"/>
          <w:sz w:val="28"/>
          <w:szCs w:val="28"/>
        </w:rPr>
        <w:t>2</w:t>
      </w:r>
      <w:r w:rsidR="009F33C1">
        <w:rPr>
          <w:rFonts w:ascii="仿宋" w:eastAsia="仿宋" w:hAnsi="仿宋" w:hint="eastAsia"/>
          <w:bCs/>
          <w:kern w:val="44"/>
          <w:sz w:val="28"/>
          <w:szCs w:val="28"/>
        </w:rPr>
        <w:t>4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日：学生登录学工系统确认成绩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（请务必在10月24日23:59:59前完成确认，系统过时自动关闭）</w:t>
      </w:r>
    </w:p>
    <w:p w14:paraId="4ABBD646" w14:textId="2B45B593" w:rsidR="001D5BC9" w:rsidRDefault="00000000" w:rsidP="001D5BC9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kern w:val="44"/>
          <w:sz w:val="28"/>
          <w:szCs w:val="28"/>
        </w:rPr>
        <w:t>1</w:t>
      </w:r>
      <w:r w:rsidR="009F33C1">
        <w:rPr>
          <w:rFonts w:ascii="仿宋" w:eastAsia="仿宋" w:hAnsi="仿宋" w:hint="eastAsia"/>
          <w:bCs/>
          <w:kern w:val="44"/>
          <w:sz w:val="28"/>
          <w:szCs w:val="28"/>
        </w:rPr>
        <w:t>0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月</w:t>
      </w:r>
      <w:r w:rsidR="009F33C1">
        <w:rPr>
          <w:rFonts w:ascii="仿宋" w:eastAsia="仿宋" w:hAnsi="仿宋" w:hint="eastAsia"/>
          <w:bCs/>
          <w:kern w:val="44"/>
          <w:sz w:val="28"/>
          <w:szCs w:val="28"/>
        </w:rPr>
        <w:t>25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日-2</w:t>
      </w:r>
      <w:r w:rsidR="009F33C1">
        <w:rPr>
          <w:rFonts w:ascii="仿宋" w:eastAsia="仿宋" w:hAnsi="仿宋" w:hint="eastAsia"/>
          <w:bCs/>
          <w:kern w:val="44"/>
          <w:sz w:val="28"/>
          <w:szCs w:val="28"/>
        </w:rPr>
        <w:t>8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日：学生登录学工系统申请奖学金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（请务必在10月2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8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日23:59:59前完成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申请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，系统过时自动关闭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，未申请学生视为自愿放弃评选资格</w:t>
      </w:r>
      <w:r w:rsidR="001D5BC9">
        <w:rPr>
          <w:rFonts w:ascii="仿宋" w:eastAsia="仿宋" w:hAnsi="仿宋" w:hint="eastAsia"/>
          <w:bCs/>
          <w:kern w:val="44"/>
          <w:sz w:val="28"/>
          <w:szCs w:val="28"/>
        </w:rPr>
        <w:t>）</w:t>
      </w:r>
    </w:p>
    <w:p w14:paraId="7F6F879F" w14:textId="231818DE" w:rsidR="008A0599" w:rsidRPr="001D5BC9" w:rsidRDefault="008A0599" w:rsidP="001D5BC9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</w:p>
    <w:p w14:paraId="74B2C902" w14:textId="77777777" w:rsidR="008A0599" w:rsidRDefault="00000000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bCs w:val="0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成绩</w:t>
      </w:r>
      <w:r>
        <w:rPr>
          <w:rFonts w:ascii="仿宋" w:eastAsia="仿宋" w:hAnsi="仿宋" w:hint="eastAsia"/>
          <w:bCs w:val="0"/>
          <w:sz w:val="30"/>
          <w:szCs w:val="30"/>
        </w:rPr>
        <w:t>确认</w:t>
      </w:r>
    </w:p>
    <w:p w14:paraId="09D64173" w14:textId="77777777" w:rsidR="008A0599" w:rsidRDefault="008A0599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32"/>
          <w:szCs w:val="32"/>
        </w:rPr>
      </w:pPr>
    </w:p>
    <w:p w14:paraId="7B9985A8" w14:textId="77777777" w:rsidR="008A0599" w:rsidRDefault="008A0599">
      <w:pPr>
        <w:pStyle w:val="a7"/>
        <w:keepNext/>
        <w:keepLines/>
        <w:numPr>
          <w:ilvl w:val="0"/>
          <w:numId w:val="2"/>
        </w:numPr>
        <w:spacing w:before="260" w:after="260" w:line="360" w:lineRule="auto"/>
        <w:ind w:firstLineChars="0"/>
        <w:outlineLvl w:val="1"/>
        <w:rPr>
          <w:rFonts w:asciiTheme="majorHAnsi" w:eastAsiaTheme="majorEastAsia" w:hAnsiTheme="majorHAnsi" w:cstheme="majorBidi" w:hint="eastAsia"/>
          <w:b/>
          <w:bCs/>
          <w:vanish/>
          <w:sz w:val="32"/>
          <w:szCs w:val="32"/>
        </w:rPr>
      </w:pPr>
    </w:p>
    <w:p w14:paraId="4BA976AA" w14:textId="77777777" w:rsidR="008A0599" w:rsidRDefault="00000000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F3A42AE" w14:textId="77777777" w:rsidR="008A0599" w:rsidRDefault="00000000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登录</w:t>
      </w:r>
    </w:p>
    <w:p w14:paraId="391CEEC5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打开校内学生处网址：x</w:t>
      </w:r>
      <w:r>
        <w:rPr>
          <w:rFonts w:ascii="仿宋" w:eastAsia="仿宋" w:hAnsi="仿宋"/>
          <w:bCs/>
          <w:kern w:val="44"/>
          <w:sz w:val="28"/>
          <w:szCs w:val="28"/>
        </w:rPr>
        <w:t>sc.cueb.edu.cn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，点击右下角的“系统登录”图标。</w:t>
      </w:r>
    </w:p>
    <w:p w14:paraId="2600C213" w14:textId="77777777" w:rsidR="008A0599" w:rsidRDefault="00000000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D1706D4" wp14:editId="076DD361">
            <wp:extent cx="5274310" cy="2700655"/>
            <wp:effectExtent l="19050" t="19050" r="21590" b="23495"/>
            <wp:docPr id="2" name="图片 2" descr="C:\Users\高伟\AppData\Roaming\Tencent\Users\64260309\QQ\WinTemp\RichOle\YV(H[7%BR1AWHD)SNFMPV$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高伟\AppData\Roaming\Tencent\Users\64260309\QQ\WinTemp\RichOle\YV(H[7%BR1AWHD)SNFMPV$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2229D3" w14:textId="77777777" w:rsidR="008A0599" w:rsidRDefault="00000000">
      <w:pPr>
        <w:widowControl/>
        <w:spacing w:line="360" w:lineRule="auto"/>
        <w:ind w:firstLine="4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在此点击“统一身份认证登录”按钮。</w:t>
      </w:r>
    </w:p>
    <w:p w14:paraId="67AB2BBD" w14:textId="77777777" w:rsidR="008A0599" w:rsidRDefault="00000000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52D3FB" wp14:editId="539B104F">
            <wp:extent cx="5274310" cy="1978025"/>
            <wp:effectExtent l="19050" t="19050" r="2159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D252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系统自动跳转到统一身份认证界面，在此输入校园无线口令进行登录。（账号为学号，密码与“网上办公”密码保持一致）。</w:t>
      </w:r>
    </w:p>
    <w:p w14:paraId="6FC65367" w14:textId="77777777" w:rsidR="008A0599" w:rsidRDefault="00000000">
      <w:pPr>
        <w:widowControl/>
        <w:spacing w:line="360" w:lineRule="auto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7ECD9584" wp14:editId="2FEDDB98">
            <wp:extent cx="5393690" cy="306959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A786D" w14:textId="77777777" w:rsidR="008A0599" w:rsidRDefault="00000000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t>信息填写</w:t>
      </w:r>
    </w:p>
    <w:p w14:paraId="436AB78D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提示：如果学生是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首次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登录学工系统，需要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完善个人信息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进行激活。从个人信息到家庭经济情况6个项目均需填写完毕。</w:t>
      </w:r>
    </w:p>
    <w:p w14:paraId="701080C6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如已登录过学工，录入过个人信息则无需此步骤。</w:t>
      </w:r>
    </w:p>
    <w:p w14:paraId="442922FE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530E2CC3" wp14:editId="61D806CF">
            <wp:extent cx="5274310" cy="3461385"/>
            <wp:effectExtent l="19050" t="19050" r="21590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                                                        </w:t>
      </w:r>
    </w:p>
    <w:p w14:paraId="793035DF" w14:textId="77777777" w:rsidR="008A0599" w:rsidRDefault="00000000">
      <w:pPr>
        <w:pStyle w:val="3"/>
        <w:numPr>
          <w:ilvl w:val="2"/>
          <w:numId w:val="2"/>
        </w:numPr>
        <w:spacing w:line="360" w:lineRule="auto"/>
        <w:rPr>
          <w:rFonts w:ascii="仿宋" w:eastAsia="仿宋" w:hAnsi="仿宋" w:hint="eastAsia"/>
          <w:b w:val="0"/>
          <w:sz w:val="28"/>
          <w:szCs w:val="28"/>
        </w:rPr>
      </w:pPr>
      <w:r>
        <w:rPr>
          <w:rFonts w:ascii="仿宋" w:eastAsia="仿宋" w:hAnsi="仿宋" w:hint="eastAsia"/>
          <w:b w:val="0"/>
          <w:sz w:val="28"/>
          <w:szCs w:val="28"/>
        </w:rPr>
        <w:lastRenderedPageBreak/>
        <w:t>确认成绩信息</w:t>
      </w:r>
    </w:p>
    <w:p w14:paraId="498FB6C7" w14:textId="77777777" w:rsidR="008A0599" w:rsidRDefault="00000000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78A2876" wp14:editId="1FDFF20F">
            <wp:extent cx="5257800" cy="990600"/>
            <wp:effectExtent l="19050" t="19050" r="1905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63D96B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采集个人信息后，学生选择“奖学金”-“确认成绩”功能对自己的成绩信息进行确认。</w:t>
      </w:r>
    </w:p>
    <w:p w14:paraId="7698B1A3" w14:textId="77777777" w:rsidR="008A0599" w:rsidRDefault="00000000">
      <w:p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71FA8FB5" wp14:editId="3467F702">
            <wp:extent cx="5151120" cy="2316480"/>
            <wp:effectExtent l="19050" t="19050" r="11430" b="26670"/>
            <wp:docPr id="266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4847" cy="23314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E3BD43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6DE0A7B3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E8E819A" w14:textId="77777777" w:rsidR="008A0599" w:rsidRDefault="00000000">
      <w:pPr>
        <w:spacing w:line="360" w:lineRule="auto"/>
        <w:ind w:firstLine="420"/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1C0EC94A" w14:textId="77777777" w:rsidR="008A0599" w:rsidRDefault="00000000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微信端</w:t>
      </w:r>
    </w:p>
    <w:p w14:paraId="7E4CD546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如果学生未登陆过学工系统，必须先使用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PC电脑端进行</w:t>
      </w:r>
      <w:r>
        <w:rPr>
          <w:rFonts w:ascii="仿宋" w:eastAsia="仿宋" w:hAnsi="仿宋"/>
          <w:b/>
          <w:bCs/>
          <w:color w:val="FF0000"/>
          <w:kern w:val="44"/>
          <w:sz w:val="28"/>
          <w:szCs w:val="28"/>
        </w:rPr>
        <w:t>激活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（采集数据）后</w:t>
      </w:r>
      <w:r>
        <w:rPr>
          <w:rFonts w:ascii="仿宋" w:eastAsia="仿宋" w:hAnsi="仿宋"/>
          <w:bCs/>
          <w:color w:val="FF0000"/>
          <w:kern w:val="44"/>
          <w:sz w:val="28"/>
          <w:szCs w:val="28"/>
        </w:rPr>
        <w:t>才可以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登陆微信端。</w:t>
      </w:r>
    </w:p>
    <w:p w14:paraId="649EE3E0" w14:textId="77777777" w:rsidR="008A0599" w:rsidRDefault="00000000">
      <w:pPr>
        <w:spacing w:line="360" w:lineRule="auto"/>
        <w:jc w:val="center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137BE311" wp14:editId="12C2C6C4">
            <wp:extent cx="2432050" cy="5267325"/>
            <wp:effectExtent l="19050" t="19050" r="25400" b="9525"/>
            <wp:docPr id="10" name="图片 10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05" cy="5296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54FFA89" wp14:editId="784B2F7C">
            <wp:extent cx="2438400" cy="5280660"/>
            <wp:effectExtent l="19050" t="19050" r="19050" b="15240"/>
            <wp:docPr id="11" name="图片 11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8F58C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登录后，点击“成绩确认”功能，在此查看成绩信息。</w:t>
      </w:r>
      <w:r>
        <w:rPr>
          <w:rFonts w:ascii="仿宋" w:eastAsia="仿宋" w:hAnsi="仿宋" w:hint="eastAsia"/>
          <w:sz w:val="28"/>
          <w:szCs w:val="28"/>
        </w:rPr>
        <w:t>对成绩信息没有异议点击“无误”提交即可。</w:t>
      </w:r>
    </w:p>
    <w:p w14:paraId="0D10C84A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如有异议点击“有误”并录入错误信息。</w:t>
      </w:r>
    </w:p>
    <w:p w14:paraId="57E07CD9" w14:textId="77777777" w:rsidR="008A0599" w:rsidRDefault="00000000">
      <w:pPr>
        <w:spacing w:line="360" w:lineRule="auto"/>
        <w:ind w:firstLine="420"/>
        <w:rPr>
          <w:rFonts w:hint="eastAsia"/>
        </w:rPr>
      </w:pPr>
      <w:r>
        <w:rPr>
          <w:rFonts w:ascii="仿宋" w:eastAsia="仿宋" w:hAnsi="仿宋" w:hint="eastAsia"/>
          <w:sz w:val="28"/>
          <w:szCs w:val="28"/>
        </w:rPr>
        <w:t>建议填写详细的错误信息，如：平均学分绩点应为是</w:t>
      </w:r>
      <w:r>
        <w:rPr>
          <w:rFonts w:ascii="仿宋" w:eastAsia="仿宋" w:hAnsi="仿宋"/>
          <w:sz w:val="28"/>
          <w:szCs w:val="28"/>
        </w:rPr>
        <w:t>4.15；大学语文成绩</w:t>
      </w:r>
      <w:r>
        <w:rPr>
          <w:rFonts w:ascii="仿宋" w:eastAsia="仿宋" w:hAnsi="仿宋" w:hint="eastAsia"/>
          <w:sz w:val="28"/>
          <w:szCs w:val="28"/>
        </w:rPr>
        <w:t>应为</w:t>
      </w:r>
      <w:r>
        <w:rPr>
          <w:rFonts w:ascii="仿宋" w:eastAsia="仿宋" w:hAnsi="仿宋"/>
          <w:sz w:val="28"/>
          <w:szCs w:val="28"/>
        </w:rPr>
        <w:t>85分等</w:t>
      </w:r>
      <w:r>
        <w:rPr>
          <w:rFonts w:ascii="仿宋" w:eastAsia="仿宋" w:hAnsi="仿宋" w:hint="eastAsia"/>
          <w:sz w:val="28"/>
          <w:szCs w:val="28"/>
        </w:rPr>
        <w:t>。不要填写：平均学分绩点低了；大学语文成绩不对类似这样的反馈信息。</w:t>
      </w:r>
    </w:p>
    <w:p w14:paraId="5A2272FD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7769A074" wp14:editId="2A3D7E73">
            <wp:extent cx="2465070" cy="5339080"/>
            <wp:effectExtent l="19050" t="19050" r="11430" b="13970"/>
            <wp:docPr id="12" name="图片 12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83" cy="54138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1428C272" wp14:editId="7AB83985">
            <wp:extent cx="2461260" cy="5329555"/>
            <wp:effectExtent l="19050" t="19050" r="15240" b="23495"/>
            <wp:docPr id="14" name="图片 14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9" cy="5361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22BCC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学生提交成绩有异常问题，工作人员会和教务系统成绩进行比对校准，最终成绩以</w:t>
      </w:r>
      <w:r>
        <w:rPr>
          <w:rFonts w:ascii="仿宋" w:eastAsia="仿宋" w:hAnsi="仿宋" w:hint="eastAsia"/>
          <w:bCs/>
          <w:color w:val="FF0000"/>
          <w:kern w:val="44"/>
          <w:sz w:val="28"/>
          <w:szCs w:val="28"/>
        </w:rPr>
        <w:t>教务系统成绩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t>为准。</w:t>
      </w:r>
    </w:p>
    <w:p w14:paraId="467733C9" w14:textId="77777777" w:rsidR="008A0599" w:rsidRDefault="00000000">
      <w:pPr>
        <w:pStyle w:val="1"/>
        <w:numPr>
          <w:ilvl w:val="0"/>
          <w:numId w:val="1"/>
        </w:numPr>
        <w:spacing w:line="360" w:lineRule="auto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奖学金申请</w:t>
      </w:r>
    </w:p>
    <w:p w14:paraId="660A7777" w14:textId="77777777" w:rsidR="008A0599" w:rsidRDefault="00000000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</w:t>
      </w:r>
    </w:p>
    <w:p w14:paraId="3A95FB14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在奖学金申请时间范围内学生可申请学习优秀奖学金。</w:t>
      </w:r>
    </w:p>
    <w:p w14:paraId="26CE08DB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学生进入学工系统，选择学习优秀奖学金，进行申请。</w:t>
      </w:r>
    </w:p>
    <w:p w14:paraId="49368430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0883A6AB" wp14:editId="2C53A4A4">
            <wp:extent cx="5273040" cy="1097280"/>
            <wp:effectExtent l="19050" t="19050" r="2286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7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79FBFB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21C49E28" w14:textId="77777777" w:rsidR="008A0599" w:rsidRDefault="008A0599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0EF4336F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4965E711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655E446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hint="eastAsia"/>
          <w:b/>
          <w:bCs/>
          <w:vanish/>
          <w:sz w:val="32"/>
          <w:szCs w:val="32"/>
        </w:rPr>
      </w:pPr>
    </w:p>
    <w:p w14:paraId="6C73EDD9" w14:textId="77777777" w:rsidR="008A0599" w:rsidRDefault="00000000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36789F62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4C874EB0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申请奖学金需要使用学生本人的北京银行卡卡号，申请时系统会再次与学生进行核对。</w:t>
      </w:r>
    </w:p>
    <w:p w14:paraId="7DE298D7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65B46093" wp14:editId="53E9E79B">
            <wp:extent cx="5274310" cy="1617980"/>
            <wp:effectExtent l="19050" t="19050" r="21590" b="203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E6750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系统显示成绩信息，点击“立刻申请”按钮即可提交本次申请。</w:t>
      </w:r>
    </w:p>
    <w:p w14:paraId="389E67F7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noProof/>
        </w:rPr>
        <w:drawing>
          <wp:inline distT="0" distB="0" distL="0" distR="0" wp14:anchorId="4F66F6FB" wp14:editId="3C1DD493">
            <wp:extent cx="5274310" cy="1484630"/>
            <wp:effectExtent l="19050" t="19050" r="21590" b="203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74AF8" w14:textId="77777777" w:rsidR="008A0599" w:rsidRDefault="00000000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22D3D693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33DB8E02" w14:textId="77777777" w:rsidR="008A0599" w:rsidRDefault="00000000">
      <w:pPr>
        <w:pStyle w:val="2"/>
        <w:numPr>
          <w:ilvl w:val="1"/>
          <w:numId w:val="2"/>
        </w:numPr>
        <w:spacing w:line="360" w:lineRule="auto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微信端</w:t>
      </w:r>
    </w:p>
    <w:p w14:paraId="08E3BCF2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学生在微信端点击“奖学金管理”按钮，在申请时间范围内页面会显示“立即申请”按钮，如未在申请时间范围内，则不显示该按钮。</w:t>
      </w:r>
    </w:p>
    <w:p w14:paraId="23D437B4" w14:textId="77777777" w:rsidR="008A0599" w:rsidRDefault="00000000">
      <w:pPr>
        <w:spacing w:line="360" w:lineRule="auto"/>
        <w:rPr>
          <w:rFonts w:hint="eastAsia"/>
        </w:rPr>
      </w:pPr>
      <w:r>
        <w:t xml:space="preserve"> </w:t>
      </w:r>
      <w:r>
        <w:rPr>
          <w:rFonts w:ascii="仿宋" w:eastAsia="仿宋" w:hAnsi="仿宋"/>
          <w:bCs/>
          <w:noProof/>
          <w:kern w:val="44"/>
          <w:sz w:val="28"/>
          <w:szCs w:val="28"/>
        </w:rPr>
        <w:drawing>
          <wp:inline distT="0" distB="0" distL="0" distR="0" wp14:anchorId="5F70D9A0" wp14:editId="0759C13F">
            <wp:extent cx="2438400" cy="5280660"/>
            <wp:effectExtent l="19050" t="19050" r="19050" b="15240"/>
            <wp:docPr id="24" name="图片 24" descr="图片包含 屏幕截图&#10;&#10;已生成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屏幕截图&#10;&#10;已生成高可信度的说明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8" cy="52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573381" wp14:editId="415F9662">
            <wp:extent cx="2435225" cy="5273675"/>
            <wp:effectExtent l="19050" t="19050" r="22225" b="22225"/>
            <wp:docPr id="23" name="图片 23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866" cy="532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F69B92D" w14:textId="77777777" w:rsidR="008A0599" w:rsidRDefault="008A0599">
      <w:pPr>
        <w:pStyle w:val="a7"/>
        <w:keepNext/>
        <w:keepLines/>
        <w:numPr>
          <w:ilvl w:val="1"/>
          <w:numId w:val="3"/>
        </w:numPr>
        <w:spacing w:before="260" w:after="260" w:line="416" w:lineRule="auto"/>
        <w:ind w:firstLineChars="0"/>
        <w:outlineLvl w:val="2"/>
        <w:rPr>
          <w:rFonts w:ascii="仿宋" w:eastAsia="仿宋" w:hAnsi="仿宋" w:hint="eastAsia"/>
          <w:b/>
          <w:bCs/>
          <w:vanish/>
          <w:sz w:val="28"/>
          <w:szCs w:val="28"/>
        </w:rPr>
      </w:pPr>
    </w:p>
    <w:p w14:paraId="35F1C372" w14:textId="77777777" w:rsidR="008A0599" w:rsidRDefault="00000000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符合条件予以申请</w:t>
      </w:r>
    </w:p>
    <w:p w14:paraId="16E3CCED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系统会自动计算学生是否符合申请条件。符合条件的学生可以申请，不符合条件的学生，系统不予申请并给出原因。</w:t>
      </w:r>
    </w:p>
    <w:p w14:paraId="3C3951C7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申请奖学金需要使用学生本人的北京银行卡卡号，申请时系统会</w:t>
      </w:r>
      <w:r>
        <w:rPr>
          <w:rFonts w:ascii="仿宋" w:eastAsia="仿宋" w:hAnsi="仿宋" w:hint="eastAsia"/>
          <w:bCs/>
          <w:kern w:val="44"/>
          <w:sz w:val="28"/>
          <w:szCs w:val="28"/>
        </w:rPr>
        <w:lastRenderedPageBreak/>
        <w:t>再次与学生进行核对。确认银行卡信息后，可对个人成绩进行查看，并点击“立即申请”。</w:t>
      </w:r>
    </w:p>
    <w:p w14:paraId="7E03032D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0B190220" wp14:editId="597334E7">
            <wp:extent cx="2493645" cy="5400040"/>
            <wp:effectExtent l="19050" t="19050" r="20955" b="10160"/>
            <wp:docPr id="25" name="图片 25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38" cy="543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33C1735C" wp14:editId="1F736A6A">
            <wp:extent cx="2489200" cy="5390515"/>
            <wp:effectExtent l="19050" t="19050" r="25400" b="19685"/>
            <wp:docPr id="26" name="图片 26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409" cy="5477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9DC4EA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提交申请后，微信端可查院系及学生处的审批状态，请耐心等待评选结果。</w:t>
      </w:r>
    </w:p>
    <w:p w14:paraId="439830AE" w14:textId="77777777" w:rsidR="008A0599" w:rsidRDefault="00000000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/>
          <w:bCs/>
          <w:noProof/>
          <w:kern w:val="44"/>
          <w:sz w:val="28"/>
          <w:szCs w:val="28"/>
        </w:rPr>
        <w:lastRenderedPageBreak/>
        <w:drawing>
          <wp:inline distT="0" distB="0" distL="0" distR="0" wp14:anchorId="29C61DC1" wp14:editId="30704643">
            <wp:extent cx="2498725" cy="5407025"/>
            <wp:effectExtent l="19050" t="19050" r="15875" b="222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657" cy="5463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Cs/>
          <w:kern w:val="44"/>
          <w:sz w:val="28"/>
          <w:szCs w:val="28"/>
        </w:rPr>
        <w:t xml:space="preserve">  </w:t>
      </w:r>
      <w:r>
        <w:rPr>
          <w:rFonts w:ascii="仿宋" w:eastAsia="仿宋" w:hAnsi="仿宋" w:hint="eastAsia"/>
          <w:bCs/>
          <w:noProof/>
          <w:kern w:val="44"/>
          <w:sz w:val="28"/>
          <w:szCs w:val="28"/>
        </w:rPr>
        <w:drawing>
          <wp:inline distT="0" distB="0" distL="0" distR="0" wp14:anchorId="5E444750" wp14:editId="7C70B322">
            <wp:extent cx="2489835" cy="5391150"/>
            <wp:effectExtent l="19050" t="19050" r="24765" b="19050"/>
            <wp:docPr id="28" name="图片 28" descr="图片包含 屏幕截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包含 屏幕截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6" cy="54365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905DB9" w14:textId="77777777" w:rsidR="008A0599" w:rsidRDefault="00000000">
      <w:pPr>
        <w:pStyle w:val="3"/>
        <w:numPr>
          <w:ilvl w:val="2"/>
          <w:numId w:val="3"/>
        </w:numPr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不符合条件</w:t>
      </w:r>
    </w:p>
    <w:p w14:paraId="7D686C3A" w14:textId="77777777" w:rsidR="008A0599" w:rsidRDefault="00000000">
      <w:pPr>
        <w:spacing w:line="360" w:lineRule="auto"/>
        <w:ind w:firstLine="420"/>
        <w:rPr>
          <w:rFonts w:ascii="仿宋" w:eastAsia="仿宋" w:hAnsi="仿宋" w:hint="eastAsia"/>
          <w:bCs/>
          <w:kern w:val="44"/>
          <w:sz w:val="28"/>
          <w:szCs w:val="28"/>
        </w:rPr>
      </w:pPr>
      <w:r>
        <w:rPr>
          <w:rFonts w:ascii="仿宋" w:eastAsia="仿宋" w:hAnsi="仿宋" w:hint="eastAsia"/>
          <w:bCs/>
          <w:kern w:val="44"/>
          <w:sz w:val="28"/>
          <w:szCs w:val="28"/>
        </w:rPr>
        <w:t>如果不符合申请条件的学生，系统不予申请，并给出申请失败的原因。</w:t>
      </w:r>
    </w:p>
    <w:p w14:paraId="2A0CEE19" w14:textId="77777777" w:rsidR="008A0599" w:rsidRDefault="008A0599">
      <w:pPr>
        <w:spacing w:line="360" w:lineRule="auto"/>
        <w:rPr>
          <w:rFonts w:ascii="仿宋" w:eastAsia="仿宋" w:hAnsi="仿宋" w:hint="eastAsia"/>
          <w:bCs/>
          <w:kern w:val="44"/>
          <w:sz w:val="28"/>
          <w:szCs w:val="28"/>
        </w:rPr>
      </w:pPr>
    </w:p>
    <w:sectPr w:rsidR="008A0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C9D761" w14:textId="77777777" w:rsidR="00793F3B" w:rsidRDefault="00793F3B" w:rsidP="009F33C1">
      <w:pPr>
        <w:rPr>
          <w:rFonts w:hint="eastAsia"/>
        </w:rPr>
      </w:pPr>
      <w:r>
        <w:separator/>
      </w:r>
    </w:p>
  </w:endnote>
  <w:endnote w:type="continuationSeparator" w:id="0">
    <w:p w14:paraId="5E590401" w14:textId="77777777" w:rsidR="00793F3B" w:rsidRDefault="00793F3B" w:rsidP="009F33C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40858" w14:textId="77777777" w:rsidR="00793F3B" w:rsidRDefault="00793F3B" w:rsidP="009F33C1">
      <w:pPr>
        <w:rPr>
          <w:rFonts w:hint="eastAsia"/>
        </w:rPr>
      </w:pPr>
      <w:r>
        <w:separator/>
      </w:r>
    </w:p>
  </w:footnote>
  <w:footnote w:type="continuationSeparator" w:id="0">
    <w:p w14:paraId="569B0EFF" w14:textId="77777777" w:rsidR="00793F3B" w:rsidRDefault="00793F3B" w:rsidP="009F33C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30321"/>
    <w:multiLevelType w:val="multilevel"/>
    <w:tmpl w:val="0773032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3D023631"/>
    <w:multiLevelType w:val="multilevel"/>
    <w:tmpl w:val="3D02363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68D74601"/>
    <w:multiLevelType w:val="multilevel"/>
    <w:tmpl w:val="68D7460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39886247">
    <w:abstractNumId w:val="0"/>
  </w:num>
  <w:num w:numId="2" w16cid:durableId="457721693">
    <w:abstractNumId w:val="2"/>
  </w:num>
  <w:num w:numId="3" w16cid:durableId="993221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dkYjk3Yzc3NTk3YjgxMTM4NTZhZTBmNmY3NzkxYjkifQ=="/>
  </w:docVars>
  <w:rsids>
    <w:rsidRoot w:val="00886FCB"/>
    <w:rsid w:val="00035611"/>
    <w:rsid w:val="00081C65"/>
    <w:rsid w:val="00124979"/>
    <w:rsid w:val="00180226"/>
    <w:rsid w:val="001D5BC9"/>
    <w:rsid w:val="002079B9"/>
    <w:rsid w:val="002A60DF"/>
    <w:rsid w:val="002B2330"/>
    <w:rsid w:val="003A7F64"/>
    <w:rsid w:val="003B4A07"/>
    <w:rsid w:val="004544B5"/>
    <w:rsid w:val="0049323B"/>
    <w:rsid w:val="004F2376"/>
    <w:rsid w:val="005066FA"/>
    <w:rsid w:val="00557C3E"/>
    <w:rsid w:val="005803C0"/>
    <w:rsid w:val="005D25C0"/>
    <w:rsid w:val="005F6685"/>
    <w:rsid w:val="00672379"/>
    <w:rsid w:val="006765FC"/>
    <w:rsid w:val="00680F23"/>
    <w:rsid w:val="006B2AE3"/>
    <w:rsid w:val="006C56AE"/>
    <w:rsid w:val="00793F3B"/>
    <w:rsid w:val="007973FA"/>
    <w:rsid w:val="007A07A1"/>
    <w:rsid w:val="00886FCB"/>
    <w:rsid w:val="008A0599"/>
    <w:rsid w:val="008A7293"/>
    <w:rsid w:val="00940B25"/>
    <w:rsid w:val="00961367"/>
    <w:rsid w:val="009F29D5"/>
    <w:rsid w:val="009F33C1"/>
    <w:rsid w:val="00AE0147"/>
    <w:rsid w:val="00AE44B5"/>
    <w:rsid w:val="00AF36CF"/>
    <w:rsid w:val="00B04B66"/>
    <w:rsid w:val="00BF33FA"/>
    <w:rsid w:val="00C633C6"/>
    <w:rsid w:val="00DD7979"/>
    <w:rsid w:val="00E0293F"/>
    <w:rsid w:val="00E33421"/>
    <w:rsid w:val="00E36D2E"/>
    <w:rsid w:val="00F113AC"/>
    <w:rsid w:val="00F31BCB"/>
    <w:rsid w:val="00F366BA"/>
    <w:rsid w:val="00FD64A0"/>
    <w:rsid w:val="00FE71D7"/>
    <w:rsid w:val="11CF33F4"/>
    <w:rsid w:val="19660D7D"/>
    <w:rsid w:val="3C3100CB"/>
    <w:rsid w:val="50252B44"/>
    <w:rsid w:val="6600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31240C"/>
  <w15:docId w15:val="{1FF025F2-25C0-466E-8704-B83861AA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Gao Wei</dc:creator>
  <cp:lastModifiedBy>宇涵 程</cp:lastModifiedBy>
  <cp:revision>24</cp:revision>
  <dcterms:created xsi:type="dcterms:W3CDTF">2018-10-21T07:12:00Z</dcterms:created>
  <dcterms:modified xsi:type="dcterms:W3CDTF">2024-10-21T08:53:00Z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6889EC0954044FAC8B57B9CEF427BEA0_13</vt:lpwstr>
  </property>
</Properties>
</file>